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D5458C9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37DEFDF9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0C202F7" w14:textId="77777777" w:rsidR="001C7DFD" w:rsidRPr="0033307F" w:rsidRDefault="001C7DFD" w:rsidP="001C7DFD">
      <w:pPr>
        <w:pStyle w:val="Odsekzoznamu"/>
        <w:spacing w:after="0" w:line="240" w:lineRule="auto"/>
        <w:ind w:left="0" w:hanging="11"/>
        <w:jc w:val="both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zmluvnými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> 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 „</w:t>
      </w:r>
      <w:r w:rsidRPr="001C7DFD">
        <w:rPr>
          <w:rFonts w:ascii="Garamond" w:hAnsi="Garamond"/>
          <w:b/>
          <w:bCs/>
          <w:sz w:val="20"/>
          <w:szCs w:val="20"/>
          <w:u w:val="single"/>
        </w:rPr>
        <w:t xml:space="preserve">Modernizácia rozvodov trakčných káblov DPB, </w:t>
      </w:r>
      <w:proofErr w:type="spellStart"/>
      <w:r w:rsidRPr="001C7DFD">
        <w:rPr>
          <w:rFonts w:ascii="Garamond" w:hAnsi="Garamond"/>
          <w:b/>
          <w:bCs/>
          <w:sz w:val="20"/>
          <w:szCs w:val="20"/>
          <w:u w:val="single"/>
        </w:rPr>
        <w:t>a.s</w:t>
      </w:r>
      <w:proofErr w:type="spellEnd"/>
      <w:r w:rsidRPr="001C7DFD">
        <w:rPr>
          <w:rFonts w:ascii="Garamond" w:hAnsi="Garamond"/>
          <w:b/>
          <w:bCs/>
          <w:sz w:val="20"/>
          <w:szCs w:val="20"/>
          <w:u w:val="single"/>
        </w:rPr>
        <w:t>. – Dolné hony – 1. etapa, časť 2_výzva 01_2025</w:t>
      </w:r>
      <w:r w:rsidRPr="00920935">
        <w:rPr>
          <w:rFonts w:ascii="Garamond" w:hAnsi="Garamond"/>
          <w:b/>
          <w:bCs/>
          <w:sz w:val="20"/>
          <w:szCs w:val="20"/>
          <w:u w:val="single"/>
        </w:rPr>
        <w:t>“</w:t>
      </w:r>
      <w:r>
        <w:rPr>
          <w:rFonts w:ascii="Garamond" w:hAnsi="Garamond"/>
          <w:b/>
          <w:bCs/>
          <w:sz w:val="20"/>
          <w:szCs w:val="20"/>
          <w:u w:val="single"/>
        </w:rPr>
        <w:t>,</w:t>
      </w:r>
    </w:p>
    <w:p w14:paraId="2DF8787A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032A362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8A6AD1">
        <w:rPr>
          <w:rFonts w:ascii="Garamond" w:hAnsi="Garamond"/>
          <w:b/>
          <w:bCs/>
          <w:sz w:val="20"/>
          <w:szCs w:val="20"/>
        </w:rPr>
        <w:t>DNS</w:t>
      </w:r>
      <w:r>
        <w:rPr>
          <w:rFonts w:ascii="Garamond" w:hAnsi="Garamond"/>
          <w:sz w:val="20"/>
          <w:szCs w:val="20"/>
        </w:rPr>
        <w:t>_</w:t>
      </w:r>
      <w:r w:rsidRPr="00255F25">
        <w:t xml:space="preserve"> </w:t>
      </w:r>
      <w:r w:rsidRPr="00255F25">
        <w:rPr>
          <w:rFonts w:ascii="Garamond" w:hAnsi="Garamond"/>
          <w:b/>
          <w:bCs/>
          <w:sz w:val="20"/>
          <w:szCs w:val="20"/>
        </w:rPr>
        <w:t>Elektromontážne a stavebné práce na dráhe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21B2BB63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CB7973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8FF26F9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F872015" w14:textId="77777777" w:rsidR="001C7DFD" w:rsidRPr="0033307F" w:rsidRDefault="001C7DFD" w:rsidP="001C7DF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1C7DFD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E6A8C3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1C7DFD" w:rsidRPr="0033307F" w14:paraId="7F695BF9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5004F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8467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C7DFD" w:rsidRPr="0033307F" w14:paraId="68B57105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A69A1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F6DE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C7DFD" w:rsidRPr="0033307F" w14:paraId="29656305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DCCDF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4ABE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C7DFD" w:rsidRPr="0033307F" w14:paraId="028252B7" w14:textId="77777777" w:rsidTr="006C00BD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4845E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E3EA" w14:textId="77777777" w:rsidR="001C7DFD" w:rsidRPr="0033307F" w:rsidRDefault="001C7DFD" w:rsidP="006C00B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5CABEDA0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C80757" w14:textId="77777777" w:rsidR="001C7DFD" w:rsidRPr="0033307F" w:rsidRDefault="001C7DFD" w:rsidP="001C7DF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C7DFD"/>
    <w:rsid w:val="001D045C"/>
    <w:rsid w:val="00442B2A"/>
    <w:rsid w:val="004F0488"/>
    <w:rsid w:val="00611293"/>
    <w:rsid w:val="00616BBF"/>
    <w:rsid w:val="0066058D"/>
    <w:rsid w:val="006B2C10"/>
    <w:rsid w:val="00713840"/>
    <w:rsid w:val="007E3952"/>
    <w:rsid w:val="00953CEC"/>
    <w:rsid w:val="00956B47"/>
    <w:rsid w:val="009F55C2"/>
    <w:rsid w:val="00A47C8A"/>
    <w:rsid w:val="00A801A1"/>
    <w:rsid w:val="00A804F1"/>
    <w:rsid w:val="00CD21D5"/>
    <w:rsid w:val="00ED679E"/>
    <w:rsid w:val="00F072C2"/>
    <w:rsid w:val="00F17999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Bullet Number,lp1,lp11,List Paragraph11,Bullet 1,Use Case List Paragraph,List Paragraph1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1C7DFD"/>
    <w:pPr>
      <w:ind w:left="720"/>
      <w:contextualSpacing/>
    </w:pPr>
  </w:style>
  <w:style w:type="character" w:customStyle="1" w:styleId="OdsekzoznamuChar">
    <w:name w:val="Odsek zoznamu Char"/>
    <w:aliases w:val="body Char,Bullet Number Char,lp1 Char,lp11 Char,List Paragraph11 Char,Bullet 1 Char,Use Case List Paragraph Char,List Paragraph1 Char,Bullet List Char,FooterText Char,numbered Char,Paragraphe de liste1 Char,Odsek Char,Nad Char"/>
    <w:link w:val="Odsekzoznamu"/>
    <w:uiPriority w:val="34"/>
    <w:qFormat/>
    <w:locked/>
    <w:rsid w:val="001C7DF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15</cp:revision>
  <dcterms:created xsi:type="dcterms:W3CDTF">2023-09-13T05:52:00Z</dcterms:created>
  <dcterms:modified xsi:type="dcterms:W3CDTF">2025-03-13T08:22:00Z</dcterms:modified>
</cp:coreProperties>
</file>